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Заявка на участие в работе  </w:t>
      </w:r>
      <w:r>
        <w:rPr>
          <w:rFonts w:cs="Times New Roman" w:ascii="Times New Roman" w:hAnsi="Times New Roman"/>
          <w:b/>
          <w:bCs/>
          <w:sz w:val="28"/>
          <w:szCs w:val="28"/>
        </w:rPr>
        <w:t>чтений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«Человек. Судьба. Эпоха. Старообрядчество в истории страны»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при  старообрядческом Покровском соборе в Барнауле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5-6 мая  2018 г.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344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30"/>
        <w:gridCol w:w="3960"/>
        <w:gridCol w:w="4753"/>
      </w:tblGrid>
      <w:tr>
        <w:trPr/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Фамилия, имя, отчество участника конференции</w:t>
            </w:r>
          </w:p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eastAsianLayout w:vert="tru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eastAsianLayout w:vert="true"/>
              </w:rPr>
              <w:t xml:space="preserve">   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Место работы: наименование и адрес организации (учреждения)</w:t>
            </w:r>
          </w:p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7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Ученая степень</w:t>
            </w:r>
          </w:p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7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Ученое звание</w:t>
            </w:r>
          </w:p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7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Должность</w:t>
            </w:r>
          </w:p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7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30" w:type="dxa"/>
            <w:vMerge w:val="restart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eastAsianLayout w:vert="tru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eastAsianLayout w:vert="true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  <w:eastAsianLayout w:vert="true"/>
              </w:rPr>
              <w:t>для учащихся</w:t>
            </w:r>
          </w:p>
        </w:tc>
        <w:tc>
          <w:tcPr>
            <w:tcW w:w="3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и адрес ВУЗа / среднего образовательного учреждения</w:t>
            </w:r>
          </w:p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47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30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Курс / класс обучения</w:t>
            </w:r>
          </w:p>
        </w:tc>
        <w:tc>
          <w:tcPr>
            <w:tcW w:w="4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30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Научный руководитель</w:t>
            </w:r>
          </w:p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Тема доклада,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сообщения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(выступления)</w:t>
            </w:r>
          </w:p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5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Место проживания</w:t>
            </w:r>
          </w:p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47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Контактный телефон</w:t>
            </w:r>
          </w:p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E-mail</w:t>
            </w:r>
          </w:p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708e5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99"/>
    <w:qFormat/>
    <w:rsid w:val="007708e5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LibreOffice/5.4.1.2$Windows_x86 LibreOffice_project/ea7cb86e6eeb2bf3a5af73a8f7777ac570321527</Application>
  <Pages>1</Pages>
  <Words>66</Words>
  <Characters>458</Characters>
  <CharactersWithSpaces>515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2018-02-12T09:47:00Z</dcterms:created>
  <dc:creator>Милешко Мария Владимировна</dc:creator>
  <dc:description/>
  <dc:language>ru-RU</dc:language>
  <cp:lastModifiedBy/>
  <dcterms:modified xsi:type="dcterms:W3CDTF">2018-04-28T15:07:23Z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